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18"/>
      </w:tblGrid>
      <w:tr w:rsidR="00C43334" w:rsidTr="008109ED">
        <w:tc>
          <w:tcPr>
            <w:tcW w:w="4219" w:type="dxa"/>
          </w:tcPr>
          <w:p w:rsidR="00C43334" w:rsidRDefault="00C43334" w:rsidP="00810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3334" w:rsidRDefault="00C43334" w:rsidP="00810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43334" w:rsidRPr="002033EA" w:rsidRDefault="00C43334" w:rsidP="008109ED">
            <w:pPr>
              <w:spacing w:after="0"/>
              <w:ind w:leftChars="787" w:left="1733" w:right="-28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3EA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№1</w:t>
            </w:r>
          </w:p>
          <w:p w:rsidR="00C43334" w:rsidRPr="002033EA" w:rsidRDefault="00C43334" w:rsidP="008109ED">
            <w:pPr>
              <w:spacing w:after="0"/>
              <w:ind w:leftChars="787" w:left="1733" w:right="-28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3EA">
              <w:rPr>
                <w:rFonts w:ascii="Times New Roman" w:eastAsia="Times New Roman" w:hAnsi="Times New Roman"/>
                <w:sz w:val="24"/>
                <w:szCs w:val="24"/>
              </w:rPr>
              <w:t>к постановлению</w:t>
            </w:r>
          </w:p>
          <w:p w:rsidR="00C43334" w:rsidRPr="002033EA" w:rsidRDefault="00C43334" w:rsidP="008109ED">
            <w:pPr>
              <w:spacing w:after="0"/>
              <w:ind w:leftChars="787" w:left="1733" w:right="-28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3EA">
              <w:rPr>
                <w:rFonts w:ascii="Times New Roman" w:eastAsia="Times New Roman" w:hAnsi="Times New Roman"/>
                <w:sz w:val="24"/>
                <w:szCs w:val="24"/>
              </w:rPr>
              <w:t>Президиума НОФП</w:t>
            </w:r>
          </w:p>
          <w:p w:rsidR="00C43334" w:rsidRPr="002033EA" w:rsidRDefault="00C43334" w:rsidP="008109ED">
            <w:pPr>
              <w:spacing w:after="0"/>
              <w:ind w:leftChars="787" w:left="1733" w:right="-28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965B5E">
              <w:rPr>
                <w:rFonts w:ascii="Times New Roman" w:eastAsia="Times New Roman" w:hAnsi="Times New Roman"/>
                <w:sz w:val="24"/>
                <w:szCs w:val="24"/>
              </w:rPr>
              <w:t>09.08.</w:t>
            </w:r>
            <w:r w:rsidR="0026704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965B5E">
              <w:rPr>
                <w:rFonts w:ascii="Times New Roman" w:eastAsia="Times New Roman" w:hAnsi="Times New Roman"/>
                <w:sz w:val="24"/>
                <w:szCs w:val="24"/>
              </w:rPr>
              <w:t>26-2</w:t>
            </w:r>
          </w:p>
          <w:p w:rsidR="00C43334" w:rsidRDefault="00C43334" w:rsidP="00810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787" w:left="1733" w:hanging="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3334" w:rsidTr="008109ED">
        <w:tc>
          <w:tcPr>
            <w:tcW w:w="4219" w:type="dxa"/>
          </w:tcPr>
          <w:p w:rsidR="00C43334" w:rsidRDefault="00C43334" w:rsidP="00810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3334" w:rsidRDefault="00C43334" w:rsidP="00810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43334" w:rsidRDefault="00C43334" w:rsidP="00810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787" w:left="1733" w:hanging="2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eastAsia="Calibri" w:cs="Calibri"/>
          <w:color w:val="000000"/>
          <w:sz w:val="24"/>
          <w:szCs w:val="24"/>
        </w:rPr>
      </w:pP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center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</w:rPr>
        <w:t>ПОЛОЖЕНИЕ</w:t>
      </w:r>
      <w:r>
        <w:rPr>
          <w:rFonts w:ascii="Times New Roman" w:eastAsia="Times New Roman" w:hAnsi="Times New Roman"/>
          <w:b/>
          <w:color w:val="231F20"/>
          <w:sz w:val="24"/>
          <w:szCs w:val="24"/>
        </w:rPr>
        <w:br/>
        <w:t xml:space="preserve">о проведении турнира по мини-футболу на кубок Председателя НОФП среди любительских команд членских организаций НОФП </w:t>
      </w:r>
      <w:r w:rsidR="00267045">
        <w:rPr>
          <w:rFonts w:ascii="Times New Roman" w:eastAsia="Times New Roman" w:hAnsi="Times New Roman"/>
          <w:b/>
          <w:color w:val="231F20"/>
          <w:sz w:val="24"/>
          <w:szCs w:val="24"/>
        </w:rPr>
        <w:br/>
        <w:t>«Патриот»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center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 Общие положения</w:t>
      </w:r>
    </w:p>
    <w:p w:rsidR="00C43334" w:rsidRDefault="00C43334" w:rsidP="00C43334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331B">
        <w:rPr>
          <w:rFonts w:ascii="Times New Roman" w:eastAsia="Times New Roman" w:hAnsi="Times New Roman"/>
          <w:color w:val="000000"/>
          <w:sz w:val="24"/>
          <w:szCs w:val="24"/>
        </w:rPr>
        <w:t>Настоящее положение определяет цели, задачи, порядок организации и проведения Турнира по мини-футболу на кубок Председателя НОФП среди любительских команд членских организаций (далее – Турнир) Союза организаций профсоюзов «Новгородская областная Федера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ция профсоюзов» (далее – НОФП)</w:t>
      </w:r>
      <w:r w:rsidR="00A55FC9">
        <w:rPr>
          <w:rFonts w:ascii="Times New Roman" w:eastAsia="Times New Roman" w:hAnsi="Times New Roman"/>
          <w:color w:val="000000"/>
          <w:sz w:val="24"/>
          <w:szCs w:val="24"/>
        </w:rPr>
        <w:t xml:space="preserve"> и профсоюзных организаций, работающих с НОФП</w:t>
      </w:r>
      <w:r w:rsidR="00E410FD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 Соглашений о сотру</w:t>
      </w:r>
      <w:r w:rsidR="00A55FC9">
        <w:rPr>
          <w:rFonts w:ascii="Times New Roman" w:eastAsia="Times New Roman" w:hAnsi="Times New Roman"/>
          <w:color w:val="000000"/>
          <w:sz w:val="24"/>
          <w:szCs w:val="24"/>
        </w:rPr>
        <w:t>дничестве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43334" w:rsidRDefault="00267045" w:rsidP="00267045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Турнир проводится в рамках масштабной акции «Своих не бросаем» </w:t>
      </w:r>
      <w:r w:rsidRPr="00267045">
        <w:rPr>
          <w:rFonts w:ascii="Times New Roman" w:eastAsia="Times New Roman" w:hAnsi="Times New Roman"/>
          <w:color w:val="000000"/>
          <w:sz w:val="24"/>
          <w:szCs w:val="24"/>
        </w:rPr>
        <w:t xml:space="preserve">в поддержку спецоперации по защите жителей Донбасса. Основная цель акции — выразить поддержку российским военным и показать единство граждан страны. </w:t>
      </w:r>
    </w:p>
    <w:p w:rsidR="00C43334" w:rsidRPr="00DC331B" w:rsidRDefault="00C43334" w:rsidP="00C43334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331B">
        <w:rPr>
          <w:rFonts w:ascii="Times New Roman" w:eastAsia="Times New Roman" w:hAnsi="Times New Roman"/>
          <w:color w:val="231F20"/>
          <w:sz w:val="24"/>
          <w:szCs w:val="24"/>
        </w:rPr>
        <w:t xml:space="preserve">Общее руководство подготовкой и проведением Турнира осуществляет </w:t>
      </w:r>
      <w:r w:rsidRPr="00DC331B">
        <w:rPr>
          <w:rFonts w:ascii="Times New Roman" w:eastAsia="Times New Roman" w:hAnsi="Times New Roman"/>
          <w:color w:val="000000"/>
          <w:sz w:val="24"/>
          <w:szCs w:val="24"/>
        </w:rPr>
        <w:t xml:space="preserve">НОФП. </w:t>
      </w:r>
      <w:r w:rsidRPr="00DC331B">
        <w:rPr>
          <w:rFonts w:ascii="Times New Roman" w:eastAsia="Times New Roman" w:hAnsi="Times New Roman"/>
          <w:color w:val="231F20"/>
          <w:sz w:val="24"/>
          <w:szCs w:val="24"/>
        </w:rPr>
        <w:t>Непосредственное проведение соревнований возлагается на главного судью.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Pr="00C84B57" w:rsidRDefault="00C43334" w:rsidP="00C43334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t>Цели и задачи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kern w:val="0"/>
          <w:sz w:val="24"/>
          <w:szCs w:val="24"/>
        </w:rPr>
      </w:pPr>
    </w:p>
    <w:p w:rsidR="00C43334" w:rsidRPr="00DC331B" w:rsidRDefault="00C43334" w:rsidP="00C43334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hanging="7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331B">
        <w:rPr>
          <w:rFonts w:ascii="Times New Roman" w:eastAsia="Times New Roman" w:hAnsi="Times New Roman"/>
          <w:color w:val="000000"/>
          <w:sz w:val="24"/>
          <w:szCs w:val="24"/>
        </w:rPr>
        <w:t>Целью проведения Турнира является: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294" w:firstLine="70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привлечение членов профсоюзов </w:t>
      </w:r>
      <w:r w:rsidR="004F12B5">
        <w:rPr>
          <w:rFonts w:ascii="Times New Roman" w:eastAsia="Times New Roman" w:hAnsi="Times New Roman"/>
          <w:color w:val="000000"/>
          <w:sz w:val="24"/>
          <w:szCs w:val="24"/>
        </w:rPr>
        <w:t xml:space="preserve">Новгородской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систематическим занятиям физической культурой и спортом;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321" w:left="708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мотивация профсоюзного членства;</w:t>
      </w:r>
    </w:p>
    <w:p w:rsidR="00C43334" w:rsidRDefault="00C43334" w:rsidP="004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70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популяризация здорового и активного образа жизни среди членов профсоюзов</w:t>
      </w:r>
      <w:r w:rsidR="004F12B5">
        <w:rPr>
          <w:rFonts w:ascii="Times New Roman" w:eastAsia="Times New Roman" w:hAnsi="Times New Roman"/>
          <w:color w:val="000000"/>
          <w:sz w:val="24"/>
          <w:szCs w:val="24"/>
        </w:rPr>
        <w:t xml:space="preserve"> Новгородской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7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повышение уровня физической подготовки членов профсоюзов Новгородской области.</w:t>
      </w:r>
    </w:p>
    <w:p w:rsidR="00C43334" w:rsidRPr="00DC331B" w:rsidRDefault="00C43334" w:rsidP="00C43334">
      <w:pPr>
        <w:pStyle w:val="a3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331B">
        <w:rPr>
          <w:rFonts w:ascii="Times New Roman" w:eastAsia="Times New Roman" w:hAnsi="Times New Roman"/>
          <w:color w:val="000000"/>
          <w:sz w:val="24"/>
          <w:szCs w:val="24"/>
        </w:rPr>
        <w:t>Задачи Турнира: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321" w:left="708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популяризация профсоюзов в Новгородской области;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292" w:firstLine="70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организация здорового и активного отдыха членов профсоюзов Новгородской области.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292" w:firstLine="70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Default="00C43334" w:rsidP="00C4333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t>Участники соревнований и порядок подачи заявок</w:t>
      </w:r>
    </w:p>
    <w:p w:rsidR="00C43334" w:rsidRPr="00C84B57" w:rsidRDefault="00C43334" w:rsidP="004F12B5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360" w:firstLineChars="0" w:firstLine="0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C43334" w:rsidRDefault="00C43334" w:rsidP="004F12B5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331B">
        <w:rPr>
          <w:rFonts w:ascii="Times New Roman" w:eastAsia="Times New Roman" w:hAnsi="Times New Roman"/>
          <w:color w:val="000000"/>
          <w:sz w:val="24"/>
          <w:szCs w:val="24"/>
        </w:rPr>
        <w:t>В Турнире принимают участие команды из представителей членских организаций НОФП</w:t>
      </w:r>
      <w:r w:rsidR="004F12B5">
        <w:rPr>
          <w:rFonts w:ascii="Times New Roman" w:eastAsia="Times New Roman" w:hAnsi="Times New Roman"/>
          <w:color w:val="000000"/>
          <w:sz w:val="24"/>
          <w:szCs w:val="24"/>
        </w:rPr>
        <w:t xml:space="preserve"> и профсоюзных организаций, </w:t>
      </w:r>
      <w:r w:rsidR="004F12B5" w:rsidRPr="00B022FA">
        <w:rPr>
          <w:rFonts w:ascii="Times New Roman" w:hAnsi="Times New Roman"/>
          <w:color w:val="000000"/>
          <w:sz w:val="24"/>
          <w:szCs w:val="24"/>
        </w:rPr>
        <w:t>работающих с НОФП по Соглашению о сотрудничестве.</w:t>
      </w:r>
    </w:p>
    <w:p w:rsidR="00C43334" w:rsidRPr="00DC331B" w:rsidRDefault="00C43334" w:rsidP="004F12B5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33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331B">
        <w:rPr>
          <w:rFonts w:ascii="Times New Roman" w:eastAsia="Times New Roman" w:hAnsi="Times New Roman"/>
          <w:sz w:val="24"/>
          <w:szCs w:val="24"/>
        </w:rPr>
        <w:t>Подтверждение принадлежности участника команды к членской организации возлагается на председателя отраслевого профсоюза</w:t>
      </w:r>
      <w:r w:rsidR="00E92CCB">
        <w:rPr>
          <w:rFonts w:ascii="Times New Roman" w:eastAsia="Times New Roman" w:hAnsi="Times New Roman"/>
          <w:sz w:val="24"/>
          <w:szCs w:val="24"/>
        </w:rPr>
        <w:t xml:space="preserve"> и (или) на председателя профсоюзной организации, </w:t>
      </w:r>
      <w:r w:rsidR="00E92CCB" w:rsidRPr="00B022FA">
        <w:rPr>
          <w:rFonts w:ascii="Times New Roman" w:hAnsi="Times New Roman"/>
          <w:color w:val="000000"/>
          <w:sz w:val="24"/>
          <w:szCs w:val="24"/>
        </w:rPr>
        <w:t>работающ</w:t>
      </w:r>
      <w:r w:rsidR="00E92CCB">
        <w:rPr>
          <w:rFonts w:ascii="Times New Roman" w:hAnsi="Times New Roman"/>
          <w:color w:val="000000"/>
          <w:sz w:val="24"/>
          <w:szCs w:val="24"/>
        </w:rPr>
        <w:t>ей</w:t>
      </w:r>
      <w:r w:rsidR="00E92CCB" w:rsidRPr="00B022FA">
        <w:rPr>
          <w:rFonts w:ascii="Times New Roman" w:hAnsi="Times New Roman"/>
          <w:color w:val="000000"/>
          <w:sz w:val="24"/>
          <w:szCs w:val="24"/>
        </w:rPr>
        <w:t xml:space="preserve"> с НОФП по Соглашению о сотрудничестве</w:t>
      </w:r>
      <w:r w:rsidRPr="00DC331B">
        <w:rPr>
          <w:rFonts w:ascii="Times New Roman" w:eastAsia="Times New Roman" w:hAnsi="Times New Roman"/>
          <w:sz w:val="24"/>
          <w:szCs w:val="24"/>
        </w:rPr>
        <w:t>.</w:t>
      </w:r>
    </w:p>
    <w:p w:rsidR="00C43334" w:rsidRPr="00DC331B" w:rsidRDefault="00C43334" w:rsidP="004F12B5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331B">
        <w:rPr>
          <w:rFonts w:ascii="Times New Roman" w:eastAsia="Times New Roman" w:hAnsi="Times New Roman"/>
          <w:color w:val="231F20"/>
          <w:sz w:val="24"/>
          <w:szCs w:val="24"/>
        </w:rPr>
        <w:t>Возраст участников команд Турнира должен быть не менее 18 лет.</w:t>
      </w:r>
    </w:p>
    <w:p w:rsidR="00C43334" w:rsidRPr="00DC331B" w:rsidRDefault="00C43334" w:rsidP="004F12B5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331B">
        <w:rPr>
          <w:rFonts w:ascii="Times New Roman" w:eastAsia="Times New Roman" w:hAnsi="Times New Roman"/>
          <w:color w:val="231F20"/>
          <w:sz w:val="24"/>
          <w:szCs w:val="24"/>
        </w:rPr>
        <w:t>Заявки на у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частие в Турнире принимаются до </w:t>
      </w:r>
      <w:r w:rsidRPr="00DC331B"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>2</w:t>
      </w:r>
      <w:r w:rsidR="006C24F4"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>6</w:t>
      </w:r>
      <w:r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 xml:space="preserve"> августа</w:t>
      </w:r>
      <w:r w:rsidR="006C24F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2022</w:t>
      </w:r>
      <w:r w:rsidRPr="00DC331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года</w:t>
      </w:r>
      <w:r w:rsidRPr="00DC331B">
        <w:rPr>
          <w:rFonts w:ascii="Times New Roman" w:eastAsia="Times New Roman" w:hAnsi="Times New Roman"/>
          <w:color w:val="000000"/>
          <w:sz w:val="24"/>
          <w:szCs w:val="24"/>
        </w:rPr>
        <w:t xml:space="preserve"> по прилагаемой форме (Приложение №1) по адресу: Великий Новгород, ул. Яковлева, д.13, </w:t>
      </w:r>
      <w:proofErr w:type="spellStart"/>
      <w:r w:rsidRPr="00DC331B">
        <w:rPr>
          <w:rFonts w:ascii="Times New Roman" w:eastAsia="Times New Roman" w:hAnsi="Times New Roman"/>
          <w:color w:val="000000"/>
          <w:sz w:val="24"/>
          <w:szCs w:val="24"/>
        </w:rPr>
        <w:t>каб</w:t>
      </w:r>
      <w:proofErr w:type="spellEnd"/>
      <w:r w:rsidRPr="00DC331B">
        <w:rPr>
          <w:rFonts w:ascii="Times New Roman" w:eastAsia="Times New Roman" w:hAnsi="Times New Roman"/>
          <w:color w:val="000000"/>
          <w:sz w:val="24"/>
          <w:szCs w:val="24"/>
        </w:rPr>
        <w:t xml:space="preserve">. 211 (Новгородская областная Федерация профсоюзов), по факсу: (8162) 77-20-41, по электронной почте: </w:t>
      </w:r>
      <w:hyperlink r:id="rId7">
        <w:r w:rsidRPr="00DC33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prof.mc@rambler.ru</w:t>
        </w:r>
      </w:hyperlink>
      <w:r w:rsidRPr="00DC331B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color w:val="231F20"/>
          <w:sz w:val="24"/>
          <w:szCs w:val="24"/>
        </w:rPr>
        <w:t>При подаче заявки команда</w:t>
      </w:r>
      <w:r w:rsidRPr="00DC331B">
        <w:rPr>
          <w:rFonts w:ascii="Times New Roman" w:eastAsia="Times New Roman" w:hAnsi="Times New Roman"/>
          <w:color w:val="231F20"/>
          <w:sz w:val="24"/>
          <w:szCs w:val="24"/>
        </w:rPr>
        <w:t xml:space="preserve"> в лице заявителя </w:t>
      </w:r>
      <w:r w:rsidRPr="00DC331B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полностью соглашается с условиями проведения Турнира. Внесение изменений в заявку команды прекращается за два рабочих дня до начала Турнира. </w:t>
      </w:r>
    </w:p>
    <w:p w:rsidR="00C43334" w:rsidRPr="00DC331B" w:rsidRDefault="00C43334" w:rsidP="006C24F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331B">
        <w:rPr>
          <w:rFonts w:ascii="Times New Roman" w:eastAsia="Times New Roman" w:hAnsi="Times New Roman"/>
          <w:color w:val="231F20"/>
          <w:sz w:val="24"/>
          <w:szCs w:val="24"/>
        </w:rPr>
        <w:t>В заявку команды на Турнир разрешается вносить не более 7 человек. Каждый участник может выходить на площадку и быть заявленным только в составе одной команды. Команды и участники, которые нарушат это правило, могут быть подвергнуты дисциплинарным санкциям.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Pr="00C84B57" w:rsidRDefault="00C43334" w:rsidP="00C4333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t>Порядок проведения</w:t>
      </w:r>
    </w:p>
    <w:p w:rsidR="00C43334" w:rsidRPr="00C84B57" w:rsidRDefault="00C43334" w:rsidP="00C43334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360" w:firstLineChars="0" w:firstLine="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DC331B">
        <w:rPr>
          <w:rFonts w:ascii="Times New Roman" w:eastAsia="Times New Roman" w:hAnsi="Times New Roman"/>
          <w:color w:val="231F20"/>
          <w:sz w:val="24"/>
          <w:szCs w:val="24"/>
        </w:rPr>
        <w:t>Место проведения Турнира – г.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DC331B">
        <w:rPr>
          <w:rFonts w:ascii="Times New Roman" w:eastAsia="Times New Roman" w:hAnsi="Times New Roman"/>
          <w:color w:val="231F20"/>
          <w:sz w:val="24"/>
          <w:szCs w:val="24"/>
        </w:rPr>
        <w:t xml:space="preserve">Великий Новгород, парк 30 лет Октября, </w:t>
      </w:r>
      <w:r w:rsidRPr="00DC331B"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>стадион «Электрон».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</w:pPr>
      <w:r w:rsidRPr="00DC331B">
        <w:rPr>
          <w:rFonts w:ascii="Times New Roman" w:eastAsia="Times New Roman" w:hAnsi="Times New Roman"/>
          <w:color w:val="231F20"/>
          <w:sz w:val="24"/>
          <w:szCs w:val="24"/>
        </w:rPr>
        <w:t xml:space="preserve">Дата и время проведения Турнира:  </w:t>
      </w:r>
      <w:r w:rsidR="006C24F4"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>03</w:t>
      </w:r>
      <w:r w:rsidR="00696F34"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 xml:space="preserve"> </w:t>
      </w:r>
      <w:r w:rsidR="006C24F4"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>сентября 2022</w:t>
      </w:r>
      <w:r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 xml:space="preserve"> года 10</w:t>
      </w:r>
      <w:r w:rsidRPr="00DC331B"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  <w:t>:00 часов.</w:t>
      </w:r>
    </w:p>
    <w:p w:rsidR="00C43334" w:rsidRPr="00C51B89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C51B89">
        <w:rPr>
          <w:rFonts w:ascii="Times New Roman" w:eastAsia="Times New Roman" w:hAnsi="Times New Roman"/>
          <w:color w:val="231F20"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и болельщики при нахождении на стадионе должны иметь при себе средства индивидуальной защиты. </w:t>
      </w:r>
    </w:p>
    <w:p w:rsidR="00C43334" w:rsidRPr="002232E0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</w:pPr>
      <w:r w:rsidRPr="00DC331B">
        <w:rPr>
          <w:rFonts w:ascii="Times New Roman" w:hAnsi="Times New Roman"/>
          <w:sz w:val="24"/>
          <w:szCs w:val="24"/>
        </w:rPr>
        <w:t>Система проведения соревнований утверждается главным судьей в зависимости от количества заявившихся команд.</w:t>
      </w:r>
    </w:p>
    <w:p w:rsidR="00C43334" w:rsidRPr="002232E0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b/>
          <w:color w:val="231F2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Турнир </w:t>
      </w:r>
      <w:r w:rsidRPr="002232E0">
        <w:rPr>
          <w:rFonts w:ascii="Times New Roman" w:hAnsi="Times New Roman"/>
          <w:sz w:val="24"/>
          <w:szCs w:val="24"/>
        </w:rPr>
        <w:t>проводится один раз в год.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Pr="00C84B57" w:rsidRDefault="00C43334" w:rsidP="00C4333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t>Правила проведения</w:t>
      </w:r>
    </w:p>
    <w:p w:rsidR="00C43334" w:rsidRPr="00C84B57" w:rsidRDefault="00C43334" w:rsidP="00C43334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360" w:firstLineChars="0" w:firstLine="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709" w:firstLineChars="0" w:hanging="709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2232E0">
        <w:rPr>
          <w:rFonts w:ascii="Times New Roman" w:eastAsia="Times New Roman" w:hAnsi="Times New Roman"/>
          <w:color w:val="231F20"/>
          <w:sz w:val="24"/>
          <w:szCs w:val="24"/>
        </w:rPr>
        <w:t>Матчи Турнира проходят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по правилам игры в мини-футбол.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2232E0">
        <w:rPr>
          <w:rFonts w:ascii="Times New Roman" w:eastAsia="Times New Roman" w:hAnsi="Times New Roman"/>
          <w:color w:val="231F20"/>
          <w:sz w:val="24"/>
          <w:szCs w:val="24"/>
        </w:rPr>
        <w:t>В составе каждой команды на поле одновременно могут находиться не более 5 чело</w:t>
      </w:r>
      <w:r>
        <w:rPr>
          <w:rFonts w:ascii="Times New Roman" w:eastAsia="Times New Roman" w:hAnsi="Times New Roman"/>
          <w:color w:val="231F20"/>
          <w:sz w:val="24"/>
          <w:szCs w:val="24"/>
        </w:rPr>
        <w:t>век: 4 полевых игрока и вратарь.</w:t>
      </w:r>
    </w:p>
    <w:p w:rsidR="00C43334" w:rsidRPr="002232E0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2232E0">
        <w:rPr>
          <w:rFonts w:ascii="Times New Roman" w:eastAsia="Times New Roman" w:hAnsi="Times New Roman"/>
          <w:color w:val="231F20"/>
          <w:sz w:val="24"/>
          <w:szCs w:val="24"/>
        </w:rPr>
        <w:t>Продолжительность матчей на предварительных этапах - 2 тайма по 10 мин «грязн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ого времени» (перерыв 3 минуты). </w:t>
      </w:r>
      <w:r w:rsidRPr="002232E0">
        <w:rPr>
          <w:rFonts w:ascii="Times New Roman" w:eastAsia="Times New Roman" w:hAnsi="Times New Roman"/>
          <w:sz w:val="24"/>
          <w:szCs w:val="24"/>
        </w:rPr>
        <w:t xml:space="preserve">Размер поля – </w:t>
      </w:r>
      <w:r w:rsidRPr="002232E0">
        <w:rPr>
          <w:rFonts w:ascii="Times New Roman" w:hAnsi="Times New Roman"/>
          <w:sz w:val="24"/>
          <w:szCs w:val="24"/>
        </w:rPr>
        <w:t>20</w:t>
      </w:r>
      <w:r w:rsidRPr="002232E0">
        <w:rPr>
          <w:rFonts w:ascii="Times New Roman" w:eastAsia="Times New Roman" w:hAnsi="Times New Roman"/>
          <w:sz w:val="24"/>
          <w:szCs w:val="24"/>
        </w:rPr>
        <w:t>х</w:t>
      </w:r>
      <w:r w:rsidRPr="002232E0">
        <w:rPr>
          <w:rFonts w:ascii="Times New Roman" w:hAnsi="Times New Roman"/>
          <w:sz w:val="24"/>
          <w:szCs w:val="24"/>
        </w:rPr>
        <w:t>40</w:t>
      </w:r>
      <w:r w:rsidRPr="002232E0">
        <w:rPr>
          <w:rFonts w:ascii="Times New Roman" w:eastAsia="Times New Roman" w:hAnsi="Times New Roman"/>
          <w:sz w:val="24"/>
          <w:szCs w:val="24"/>
        </w:rPr>
        <w:t xml:space="preserve"> метров. Мяч № </w:t>
      </w:r>
      <w:r w:rsidRPr="002232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2232E0">
        <w:rPr>
          <w:rFonts w:ascii="Times New Roman" w:eastAsia="Times New Roman" w:hAnsi="Times New Roman"/>
          <w:color w:val="231F20"/>
          <w:sz w:val="24"/>
          <w:szCs w:val="24"/>
        </w:rPr>
        <w:t>Игрокам разрешается принимать участие в матче в любой спортивной обув</w:t>
      </w:r>
      <w:r>
        <w:rPr>
          <w:rFonts w:ascii="Times New Roman" w:eastAsia="Times New Roman" w:hAnsi="Times New Roman"/>
          <w:color w:val="231F20"/>
          <w:sz w:val="24"/>
          <w:szCs w:val="24"/>
        </w:rPr>
        <w:t>и (кроме бутс).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2232E0">
        <w:rPr>
          <w:rFonts w:ascii="Times New Roman" w:eastAsia="Times New Roman" w:hAnsi="Times New Roman"/>
          <w:color w:val="231F20"/>
          <w:sz w:val="24"/>
          <w:szCs w:val="24"/>
        </w:rPr>
        <w:t>Ограничений по колич</w:t>
      </w:r>
      <w:r>
        <w:rPr>
          <w:rFonts w:ascii="Times New Roman" w:eastAsia="Times New Roman" w:hAnsi="Times New Roman"/>
          <w:color w:val="231F20"/>
          <w:sz w:val="24"/>
          <w:szCs w:val="24"/>
        </w:rPr>
        <w:t>еству передач назад вратарю нет.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2232E0">
        <w:rPr>
          <w:rFonts w:ascii="Times New Roman" w:eastAsia="Times New Roman" w:hAnsi="Times New Roman"/>
          <w:color w:val="231F20"/>
          <w:sz w:val="24"/>
          <w:szCs w:val="24"/>
        </w:rPr>
        <w:t>Фолы в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течение матча не накапливаются.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2232E0">
        <w:rPr>
          <w:rFonts w:ascii="Times New Roman" w:eastAsia="Times New Roman" w:hAnsi="Times New Roman"/>
          <w:color w:val="231F20"/>
          <w:sz w:val="24"/>
          <w:szCs w:val="24"/>
        </w:rPr>
        <w:t>Зоны замены находятся у боковых линий, на половине поля команды. Замены осуществляются только в указанном месте. Заменяемый игрок должен сначала покинуть площадку и только после этого другому игроку разрешается войти в игру. Число замен в ходе матча не ограничено. В случае нарушения правил замены игра останавливается, нарушивший игрок наказывается предупреждением (желтая карточка). Игра возобновляется свободным ударом, выполняемым противоположной команды, с места, где находился мяч в момент остановки игры. Однако если мяч был в штрафной площади, то свободный удар выполняется с точки на линии штрафной площади, ближайшей к месту, где мяч на</w:t>
      </w:r>
      <w:r>
        <w:rPr>
          <w:rFonts w:ascii="Times New Roman" w:eastAsia="Times New Roman" w:hAnsi="Times New Roman"/>
          <w:color w:val="231F20"/>
          <w:sz w:val="24"/>
          <w:szCs w:val="24"/>
        </w:rPr>
        <w:t>ходился в момент остановки игры.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2232E0">
        <w:rPr>
          <w:rFonts w:ascii="Times New Roman" w:eastAsia="Times New Roman" w:hAnsi="Times New Roman"/>
          <w:color w:val="231F20"/>
          <w:sz w:val="24"/>
          <w:szCs w:val="24"/>
        </w:rPr>
        <w:t>При броске от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ворот вратарь вводит мяч рукой.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2232E0">
        <w:rPr>
          <w:rFonts w:ascii="Times New Roman" w:eastAsia="Times New Roman" w:hAnsi="Times New Roman"/>
          <w:color w:val="231F20"/>
          <w:sz w:val="24"/>
          <w:szCs w:val="24"/>
        </w:rPr>
        <w:t xml:space="preserve">Аут вводится с боковой линии ногой. При вводе мяча из аута, он должен быть неподвижен, и его проекция должна касаться </w:t>
      </w:r>
      <w:r>
        <w:rPr>
          <w:rFonts w:ascii="Times New Roman" w:eastAsia="Times New Roman" w:hAnsi="Times New Roman"/>
          <w:color w:val="231F20"/>
          <w:sz w:val="24"/>
          <w:szCs w:val="24"/>
        </w:rPr>
        <w:t>боковой линии поля.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На ввод мяча в игру, после ее остановки дается четыре секунды, по истечении которых мяч о</w:t>
      </w:r>
      <w:r>
        <w:rPr>
          <w:rFonts w:ascii="Times New Roman" w:eastAsia="Times New Roman" w:hAnsi="Times New Roman"/>
          <w:color w:val="231F20"/>
          <w:sz w:val="24"/>
          <w:szCs w:val="24"/>
        </w:rPr>
        <w:t>тдается противоположной команде.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В случае удаления с поля игрока за две желтых или красную карточку, команда играет в меньшинстве в течение двух минут или до пропущенного мяча. Удаленный игрок не имеет права принимать участие в данной игре.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Количество игр, которое он должен будет пропустить из-за дисквалификации, определяется организаторами в зависимости от тяжести нарушения, повлекшего за собой удаления с площадки.</w:t>
      </w:r>
    </w:p>
    <w:p w:rsidR="00C43334" w:rsidRPr="005A278C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В случае неявки команды на игру ей засчитывается техническое поражение со счетом 0:3. Неявкой считается отсутствие на площадке как минимум 5 игроков команды по истечении 10 минут со времени начала матча.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24F4" w:rsidRDefault="006C24F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Pr="00C84B57" w:rsidRDefault="00C43334" w:rsidP="00C4333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lastRenderedPageBreak/>
        <w:t>Судейство</w:t>
      </w:r>
    </w:p>
    <w:p w:rsidR="00C43334" w:rsidRPr="00C84B57" w:rsidRDefault="00C43334" w:rsidP="00C43334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360" w:firstLineChars="0" w:firstLine="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709" w:firstLineChars="0" w:hanging="709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Назначение судей на матчи осуществляется главным судьей Турнира.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Pr="00C84B57" w:rsidRDefault="00C43334" w:rsidP="00C4333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t>Протесты. Обжалования решений судей</w:t>
      </w:r>
    </w:p>
    <w:p w:rsidR="00C43334" w:rsidRPr="00C84B57" w:rsidRDefault="00C43334" w:rsidP="00C43334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360" w:firstLineChars="0" w:firstLine="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 xml:space="preserve">Протест подается на факты (действия или бездействия), связанные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                     </w:t>
      </w: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с несоблюдением данного положения.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 xml:space="preserve">О подаче протеста капитан команды, подающий протест, должен поставить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        </w:t>
      </w: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 xml:space="preserve">в известность организатора Турнира по мини-футболу и предоставить протест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            </w:t>
      </w: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в письменном виде в течение 15 минут по окончании матча.</w:t>
      </w:r>
    </w:p>
    <w:p w:rsidR="00C43334" w:rsidRPr="005A278C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Не принимаются к рассмотрению: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– несвоевременно поданные протесты;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– протесты на качество судейства.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 xml:space="preserve">В содержании протеста должны быть указаны причины, послужившие основанием к заявлению претензии, а также подробно изложены обстоятельства, связанные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            </w:t>
      </w: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с нарушением Положения.</w:t>
      </w:r>
    </w:p>
    <w:p w:rsidR="00C43334" w:rsidRPr="005A278C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 xml:space="preserve">Протесты рассматриваются главным судьей Турнира по мини-футболу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           </w:t>
      </w: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и организаторами Турнира.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Pr="00C84B57" w:rsidRDefault="00C43334" w:rsidP="00C4333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t>Ответственность участников соревнований</w:t>
      </w:r>
    </w:p>
    <w:p w:rsidR="00C43334" w:rsidRPr="00C84B57" w:rsidRDefault="00C43334" w:rsidP="00C43334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360" w:firstLineChars="0" w:firstLine="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Участники соревнований и представители команд обязаны выполнять все требования настоящего положения, проявляя при этом высокую дисциплину, организацию, уважение к официальным лицам, соперникам, болельщикам и зрителям.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 xml:space="preserve">Представители и руководители команд не имеют права вмешиваться в действия судей матча, а также несут полную ответственность за поведение футболистов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         </w:t>
      </w: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и болельщиков своей команды.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Если игра была прекращена из-за недисциплинированного поведения футболистов одной из команд, то этой команде засчитывается поражение со счетом 0:3. В случае если на момент остановки матча разница мячей была большей чем три или равной е</w:t>
      </w:r>
      <w:r>
        <w:rPr>
          <w:rFonts w:ascii="Times New Roman" w:eastAsia="Times New Roman" w:hAnsi="Times New Roman"/>
          <w:color w:val="231F20"/>
          <w:sz w:val="24"/>
          <w:szCs w:val="24"/>
        </w:rPr>
        <w:t>й, то результат остается в силе.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В случае отказа от продолжения матча или самовольный уход команды с площадки ей засчитывается поражение со счетом 0:3. В случае, если на момент остановки матча разница мячей была большей чем три или равной е</w:t>
      </w:r>
      <w:r>
        <w:rPr>
          <w:rFonts w:ascii="Times New Roman" w:eastAsia="Times New Roman" w:hAnsi="Times New Roman"/>
          <w:color w:val="231F20"/>
          <w:sz w:val="24"/>
          <w:szCs w:val="24"/>
        </w:rPr>
        <w:t>й, то результат остается в силе.</w:t>
      </w: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В случае недисциплинированного поведения болельщиков команды, эта команда снимается с Турнира, а ее результаты аннулируются.</w:t>
      </w:r>
    </w:p>
    <w:p w:rsidR="00C43334" w:rsidRPr="005A278C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 xml:space="preserve">Если же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руководством организации или командой, которые представляют провинившиеся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 </w:t>
      </w: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 xml:space="preserve">в безусловном порядке в течение 5 (пяти) дней с момента предъявления претензии спорткомплекса. 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Pr="00C84B57" w:rsidRDefault="00C43334" w:rsidP="00C4333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t>Дисциплинарные санкции</w:t>
      </w:r>
    </w:p>
    <w:p w:rsidR="00C43334" w:rsidRPr="00C84B57" w:rsidRDefault="00C43334" w:rsidP="00C43334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360" w:firstLineChars="0" w:firstLine="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Pr="005A278C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709" w:firstLineChars="0" w:hanging="709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Дисциплинарные санкции, применяемые к игрокам и официальным лицам команд: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за второе предупреждение в одной игре – дисквалификация на 1 игру,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при удалении за «фол последней надежды» – дисквалификация на 1 игру;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при удалении за грубую игру – дисквалификация на 2 игры;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за умышленный удар (короткое и сильное движение различными частями тела, направленное на причинение вреда другому лицу) соперника (в том числе отмашку)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color w:val="231F20"/>
          <w:sz w:val="24"/>
          <w:szCs w:val="24"/>
        </w:rPr>
        <w:t>во время и после остановки игры - дисквалификация на 2 игры;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>за нецензурные и оскорбительные жесты и выражения в адрес партнера, соперника, судейской бригады, зрителей до, во время или после матча – дисквалификация на 2 игры;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за грубую игру с умышленным нанесением травмы – дисквалификация на 3 игры;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за драку (лица, участвовавшие в драке) – дисквалификация на 5 игр;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за плевок в соперника, официальное лицо, судью - дисквалификация на 5 игр;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за физическое воздействие или попытку физического воздействия в адрес официальных лиц матча (судей, представителей организаторов) - дисквалификация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color w:val="231F20"/>
          <w:sz w:val="24"/>
          <w:szCs w:val="24"/>
        </w:rPr>
        <w:t>до конца соревнований;</w:t>
      </w:r>
    </w:p>
    <w:p w:rsidR="00C43334" w:rsidRDefault="00C43334" w:rsidP="00C433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участник, заявленный или принимавший участие в соревнованиях в составе двух </w:t>
      </w:r>
      <w:r w:rsidR="00965B5E">
        <w:rPr>
          <w:rFonts w:ascii="Times New Roman" w:eastAsia="Times New Roman" w:hAnsi="Times New Roman"/>
          <w:color w:val="231F2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color w:val="231F20"/>
          <w:sz w:val="24"/>
          <w:szCs w:val="24"/>
        </w:rPr>
        <w:t>и более команд, подлежит дисквалификации на все время проведения соревнований.</w:t>
      </w:r>
    </w:p>
    <w:p w:rsidR="00C43334" w:rsidRPr="005A278C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eastAsia="SimSun"/>
          <w:color w:val="231F20"/>
          <w:sz w:val="24"/>
          <w:szCs w:val="24"/>
        </w:rPr>
      </w:pPr>
      <w:r w:rsidRPr="005A278C">
        <w:rPr>
          <w:rFonts w:ascii="Times New Roman" w:eastAsia="Times New Roman" w:hAnsi="Times New Roman"/>
          <w:color w:val="231F20"/>
          <w:sz w:val="24"/>
          <w:szCs w:val="24"/>
        </w:rPr>
        <w:t>В особо серьезных случаях дисциплинарных нарушений со стороны игроков, тренеров и официальных лиц до, во время и после игры решение о наказании принимают организаторы Турнира.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-2" w:firstLineChars="295"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Дисциплинарные санкции, применяемые в отношении команд-участниц: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- за участие в игре незаявленного или неправильно оформленного футболиста; 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- футболиста, игравшего под чужой фамилией; 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- за дисквалифицированного футболиста команде засчитывается техническое поражение со счетом 0:3;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- в случае участия в составах обеих команд-участниц матча таких футболистов, этим командам засчитывается поражение со счетом 0:3 и очки не начисляются.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Pr="00C84B57" w:rsidRDefault="00C43334" w:rsidP="00C4333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t>Награждение победителей</w:t>
      </w:r>
    </w:p>
    <w:p w:rsidR="00C43334" w:rsidRPr="00C84B57" w:rsidRDefault="00C43334" w:rsidP="00C43334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360" w:firstLineChars="0" w:firstLine="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0F0F4C">
        <w:rPr>
          <w:rFonts w:ascii="Times New Roman" w:eastAsia="Times New Roman" w:hAnsi="Times New Roman"/>
          <w:color w:val="231F20"/>
          <w:sz w:val="24"/>
          <w:szCs w:val="24"/>
        </w:rPr>
        <w:t>Команда-</w:t>
      </w:r>
      <w:r>
        <w:rPr>
          <w:rFonts w:ascii="Times New Roman" w:eastAsia="Times New Roman" w:hAnsi="Times New Roman"/>
          <w:color w:val="231F20"/>
          <w:sz w:val="24"/>
          <w:szCs w:val="24"/>
        </w:rPr>
        <w:t>победитель Турнира награждается</w:t>
      </w:r>
      <w:r w:rsidRPr="000F0F4C">
        <w:rPr>
          <w:rFonts w:ascii="Times New Roman" w:eastAsia="Times New Roman" w:hAnsi="Times New Roman"/>
          <w:color w:val="231F20"/>
          <w:sz w:val="24"/>
          <w:szCs w:val="24"/>
        </w:rPr>
        <w:t xml:space="preserve"> кубком Председателя НОФП. Команды, занявшие 2 и 3 место в Турнире, награждаются медалями. Всем командам Турнира вручаются грамоты.</w:t>
      </w:r>
    </w:p>
    <w:p w:rsidR="00C43334" w:rsidRPr="000F0F4C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0F0F4C">
        <w:rPr>
          <w:rFonts w:ascii="Times New Roman" w:eastAsia="Times New Roman" w:hAnsi="Times New Roman"/>
          <w:color w:val="231F20"/>
          <w:sz w:val="24"/>
          <w:szCs w:val="24"/>
        </w:rPr>
        <w:t>Вручение наград осуществляется организаторами Турнира.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Pr="00C84B57" w:rsidRDefault="00C43334" w:rsidP="00C4333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firstLineChars="0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C84B57">
        <w:rPr>
          <w:rFonts w:ascii="Times New Roman" w:eastAsia="Times New Roman" w:hAnsi="Times New Roman"/>
          <w:b/>
          <w:color w:val="231F20"/>
          <w:sz w:val="24"/>
          <w:szCs w:val="24"/>
        </w:rPr>
        <w:t>Финансирование</w:t>
      </w:r>
    </w:p>
    <w:p w:rsidR="00C43334" w:rsidRPr="00C84B57" w:rsidRDefault="00C43334" w:rsidP="00C43334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0" w:line="240" w:lineRule="auto"/>
        <w:ind w:leftChars="0" w:left="360" w:firstLineChars="0" w:firstLine="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C43334" w:rsidRPr="000F0F4C" w:rsidRDefault="00C43334" w:rsidP="00C43334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0F0F4C">
        <w:rPr>
          <w:rFonts w:ascii="Times New Roman" w:eastAsia="Times New Roman" w:hAnsi="Times New Roman"/>
          <w:color w:val="000000"/>
          <w:sz w:val="24"/>
          <w:szCs w:val="24"/>
        </w:rPr>
        <w:t xml:space="preserve">Расходы, связанные с подготовкой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проведением Турнира, осуществляю</w:t>
      </w:r>
      <w:r w:rsidRPr="000F0F4C">
        <w:rPr>
          <w:rFonts w:ascii="Times New Roman" w:eastAsia="Times New Roman" w:hAnsi="Times New Roman"/>
          <w:color w:val="000000"/>
          <w:sz w:val="24"/>
          <w:szCs w:val="24"/>
        </w:rPr>
        <w:t xml:space="preserve">тся за счет средств сметы доходов и расходов Союза организаций профсоюзов </w:t>
      </w:r>
      <w:r w:rsidRPr="000F0F4C">
        <w:rPr>
          <w:rFonts w:ascii="Times New Roman" w:eastAsia="Times New Roman" w:hAnsi="Times New Roman"/>
          <w:color w:val="231F20"/>
          <w:sz w:val="24"/>
          <w:szCs w:val="24"/>
        </w:rPr>
        <w:t>«Новгородская областная Федерация профсоюзов».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right"/>
        <w:sectPr w:rsidR="00C43334" w:rsidSect="004F12B5">
          <w:pgSz w:w="11906" w:h="16838"/>
          <w:pgMar w:top="709" w:right="851" w:bottom="567" w:left="1701" w:header="720" w:footer="720" w:gutter="0"/>
          <w:pgNumType w:start="1"/>
          <w:cols w:space="720"/>
        </w:sectPr>
      </w:pPr>
      <w:r>
        <w:br w:type="page"/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  <w:r w:rsidRPr="00DF5AD2">
        <w:rPr>
          <w:rFonts w:ascii="Times New Roman" w:eastAsia="Calibri" w:hAnsi="Times New Roman"/>
          <w:color w:val="000000"/>
          <w:sz w:val="24"/>
          <w:szCs w:val="24"/>
        </w:rPr>
        <w:lastRenderedPageBreak/>
        <w:t>Приложение №</w:t>
      </w:r>
      <w:r w:rsidR="00F12B35">
        <w:rPr>
          <w:rFonts w:ascii="Times New Roman" w:eastAsia="Calibri" w:hAnsi="Times New Roman"/>
          <w:color w:val="000000"/>
          <w:sz w:val="24"/>
          <w:szCs w:val="24"/>
        </w:rPr>
        <w:t>1</w:t>
      </w:r>
    </w:p>
    <w:p w:rsidR="00C43334" w:rsidRPr="00DF5AD2" w:rsidRDefault="00C43334" w:rsidP="00C4333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 wp14:anchorId="6217F305" wp14:editId="4BD2EFF1">
            <wp:extent cx="1543050" cy="1238250"/>
            <wp:effectExtent l="0" t="0" r="0" b="0"/>
            <wp:docPr id="1026" name="image2.png" descr="Описание: http://im0-tub-ru.yandex.net/i?id=403e791f32a99a83714079bffa5f59d7&amp;n=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Описание: http://im0-tub-ru.yandex.net/i?id=403e791f32a99a83714079bffa5f59d7&amp;n=24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/>
          <w:color w:val="17365D"/>
          <w:sz w:val="28"/>
          <w:szCs w:val="28"/>
        </w:rPr>
      </w:pPr>
      <w:r>
        <w:rPr>
          <w:rFonts w:ascii="Times New Roman" w:eastAsia="Times New Roman" w:hAnsi="Times New Roman"/>
          <w:b/>
          <w:color w:val="17365D"/>
          <w:sz w:val="28"/>
          <w:szCs w:val="28"/>
        </w:rPr>
        <w:t>ЗАЯВКА</w:t>
      </w:r>
    </w:p>
    <w:p w:rsidR="00C43334" w:rsidRDefault="002A45E5" w:rsidP="00C4333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r w:rsidR="00C4333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 участие в </w:t>
      </w:r>
      <w:r w:rsidR="00C43334">
        <w:rPr>
          <w:rFonts w:ascii="Times New Roman" w:eastAsia="Times New Roman" w:hAnsi="Times New Roman"/>
          <w:b/>
          <w:color w:val="231F20"/>
          <w:sz w:val="28"/>
          <w:szCs w:val="28"/>
        </w:rPr>
        <w:t>турнире по мини-футболу на кубок Председателя НОФП среди любительских команд членских организаций НОФП</w:t>
      </w:r>
      <w:r w:rsidR="00C433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(заполняется на каждого участника отдельно)</w:t>
      </w:r>
    </w:p>
    <w:p w:rsidR="00C43334" w:rsidRDefault="00C43334" w:rsidP="00C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Название команды_____________________________________________</w:t>
      </w:r>
    </w:p>
    <w:p w:rsidR="00C43334" w:rsidRDefault="00C43334" w:rsidP="00C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Фамилия_____________________________________________________</w:t>
      </w:r>
    </w:p>
    <w:p w:rsidR="00C43334" w:rsidRDefault="00C43334" w:rsidP="00C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Имя_________________________________________________________</w:t>
      </w:r>
    </w:p>
    <w:p w:rsidR="00C43334" w:rsidRDefault="00C43334" w:rsidP="00C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Отчество_____________________________________________________</w:t>
      </w:r>
    </w:p>
    <w:p w:rsidR="00C43334" w:rsidRDefault="00C43334" w:rsidP="00C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рождения________________________________________________</w:t>
      </w:r>
    </w:p>
    <w:p w:rsidR="00C43334" w:rsidRPr="002A45E5" w:rsidRDefault="00C43334" w:rsidP="002A45E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2A45E5">
        <w:rPr>
          <w:rFonts w:ascii="Times New Roman" w:eastAsia="Times New Roman" w:hAnsi="Times New Roman"/>
          <w:color w:val="000000"/>
          <w:sz w:val="28"/>
          <w:szCs w:val="28"/>
        </w:rPr>
        <w:t>Место работы, должность (специальность)_________________________</w:t>
      </w:r>
      <w:r w:rsidRPr="002A45E5">
        <w:rPr>
          <w:rFonts w:ascii="Times New Roman" w:eastAsia="Times New Roman" w:hAnsi="Times New Roman"/>
          <w:color w:val="000000"/>
          <w:sz w:val="28"/>
          <w:szCs w:val="28"/>
        </w:rPr>
        <w:br/>
        <w:t>____________________________________________________________</w:t>
      </w:r>
    </w:p>
    <w:p w:rsidR="00C43334" w:rsidRDefault="00C43334" w:rsidP="00C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Членом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профсоюза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какой отраслевой профсоюзной организации вы являетесь?____________________________________________________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3334" w:rsidRDefault="00C43334" w:rsidP="00C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Мобильный телефон___________________________________________</w:t>
      </w: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3334" w:rsidRPr="000115F4" w:rsidRDefault="000115F4" w:rsidP="00C433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* </w:t>
      </w:r>
      <w:r w:rsidR="00C43334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соответствии с требованиями Федерального закона № 152-ФЗ от 27.07.2006</w:t>
      </w:r>
      <w:r w:rsidR="00C43334">
        <w:rPr>
          <w:rFonts w:ascii="Cambria Math" w:eastAsia="Cambria Math" w:hAnsi="Cambria Math" w:cs="Cambria Math"/>
          <w:color w:val="000000"/>
          <w:sz w:val="24"/>
          <w:szCs w:val="24"/>
          <w:highlight w:val="white"/>
        </w:rPr>
        <w:t> </w:t>
      </w:r>
      <w:r w:rsidR="00C43334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г. </w:t>
      </w:r>
      <w:r w:rsidR="00965B5E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                     </w:t>
      </w:r>
      <w:r w:rsidR="00C43334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«О персональных данных», подтверждаю своё согласие на обработку, включая сбор, систематизацию, накопление, хранение персональных данных, необходимых в целях организации </w:t>
      </w:r>
      <w:r w:rsidR="00C43334">
        <w:rPr>
          <w:rFonts w:ascii="Times New Roman" w:eastAsia="Times New Roman" w:hAnsi="Times New Roman"/>
          <w:color w:val="231F20"/>
        </w:rPr>
        <w:t>турнира по мини-футболу на кубок Председателя НОФП среди любительских команд членских организаций НОФП</w:t>
      </w:r>
      <w:r>
        <w:rPr>
          <w:rFonts w:ascii="Times New Roman" w:eastAsia="Times New Roman" w:hAnsi="Times New Roman"/>
          <w:color w:val="231F20"/>
        </w:rPr>
        <w:t>;</w:t>
      </w:r>
    </w:p>
    <w:p w:rsidR="000115F4" w:rsidRDefault="000115F4" w:rsidP="000115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231F20"/>
        </w:rPr>
        <w:t>* Подписывая лист Заявки, я подтверждаю, что ознакомлен с услов</w:t>
      </w:r>
      <w:r w:rsidR="00E469F7">
        <w:rPr>
          <w:rFonts w:ascii="Times New Roman" w:eastAsia="Times New Roman" w:hAnsi="Times New Roman"/>
          <w:color w:val="231F20"/>
        </w:rPr>
        <w:t>иями проведения турнира (раздел 5 данного Положения</w:t>
      </w:r>
      <w:r>
        <w:rPr>
          <w:rFonts w:ascii="Times New Roman" w:eastAsia="Times New Roman" w:hAnsi="Times New Roman"/>
          <w:color w:val="231F20"/>
        </w:rPr>
        <w:t xml:space="preserve">), осознаю, что турнир может являться источником физических повреждений (травм), как серьезных, так и незначительных, не имею медицинских противопоказаний и ограничений </w:t>
      </w:r>
      <w:r w:rsidR="00965B5E">
        <w:rPr>
          <w:rFonts w:ascii="Times New Roman" w:eastAsia="Times New Roman" w:hAnsi="Times New Roman"/>
          <w:color w:val="231F20"/>
        </w:rPr>
        <w:t xml:space="preserve">                      </w:t>
      </w:r>
      <w:r>
        <w:rPr>
          <w:rFonts w:ascii="Times New Roman" w:eastAsia="Times New Roman" w:hAnsi="Times New Roman"/>
          <w:color w:val="231F20"/>
        </w:rPr>
        <w:t>по здоровью. Всю ответственность за свою жизнь и здоровье беру на себя.</w:t>
      </w:r>
    </w:p>
    <w:p w:rsidR="00C43334" w:rsidRDefault="00C43334" w:rsidP="00E46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3334" w:rsidRDefault="00C43334" w:rsidP="00C43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1164BB" w:rsidRDefault="00C43334" w:rsidP="002A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                                                                                                        (подпись)</w:t>
      </w:r>
    </w:p>
    <w:sectPr w:rsidR="001164BB" w:rsidSect="00CE422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131C"/>
    <w:multiLevelType w:val="multilevel"/>
    <w:tmpl w:val="7E448B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">
    <w:nsid w:val="213D63C8"/>
    <w:multiLevelType w:val="multilevel"/>
    <w:tmpl w:val="8F32E3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23E6DD8"/>
    <w:multiLevelType w:val="multilevel"/>
    <w:tmpl w:val="7178637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nsid w:val="379A45E5"/>
    <w:multiLevelType w:val="multilevel"/>
    <w:tmpl w:val="5082172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A416AB8"/>
    <w:multiLevelType w:val="multilevel"/>
    <w:tmpl w:val="FEB891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547C8"/>
    <w:multiLevelType w:val="multilevel"/>
    <w:tmpl w:val="0EFA1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C5B5FA1"/>
    <w:multiLevelType w:val="multilevel"/>
    <w:tmpl w:val="E718229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nsid w:val="7A1F4E08"/>
    <w:multiLevelType w:val="multilevel"/>
    <w:tmpl w:val="78782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7"/>
    <w:rsid w:val="000115F4"/>
    <w:rsid w:val="0008434E"/>
    <w:rsid w:val="00106B8D"/>
    <w:rsid w:val="001164BB"/>
    <w:rsid w:val="00267045"/>
    <w:rsid w:val="002A45E5"/>
    <w:rsid w:val="004F12B5"/>
    <w:rsid w:val="00696F34"/>
    <w:rsid w:val="006A7014"/>
    <w:rsid w:val="006C24F4"/>
    <w:rsid w:val="009537B1"/>
    <w:rsid w:val="00965B5E"/>
    <w:rsid w:val="009B77D7"/>
    <w:rsid w:val="00A55FC9"/>
    <w:rsid w:val="00B66D4A"/>
    <w:rsid w:val="00C43334"/>
    <w:rsid w:val="00E410FD"/>
    <w:rsid w:val="00E469F7"/>
    <w:rsid w:val="00E763C7"/>
    <w:rsid w:val="00E92CCB"/>
    <w:rsid w:val="00F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334"/>
    <w:pPr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Times New Roman"/>
      <w:kern w:val="1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43334"/>
    <w:pPr>
      <w:suppressAutoHyphens/>
      <w:ind w:left="720"/>
      <w:contextualSpacing/>
    </w:pPr>
    <w:rPr>
      <w:rFonts w:eastAsia="Calibri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4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34"/>
    <w:rPr>
      <w:rFonts w:ascii="Tahoma" w:eastAsia="SimSun" w:hAnsi="Tahoma" w:cs="Tahoma"/>
      <w:kern w:val="1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334"/>
    <w:pPr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Times New Roman"/>
      <w:kern w:val="1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43334"/>
    <w:pPr>
      <w:suppressAutoHyphens/>
      <w:ind w:left="720"/>
      <w:contextualSpacing/>
    </w:pPr>
    <w:rPr>
      <w:rFonts w:eastAsia="Calibri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4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34"/>
    <w:rPr>
      <w:rFonts w:ascii="Tahoma" w:eastAsia="SimSun" w:hAnsi="Tahoma" w:cs="Tahoma"/>
      <w:kern w:val="1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rof.mc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900C-0085-4BCF-8058-1FDE3F47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Proschenko</dc:creator>
  <cp:lastModifiedBy>kpros</cp:lastModifiedBy>
  <cp:revision>14</cp:revision>
  <cp:lastPrinted>2022-08-05T08:43:00Z</cp:lastPrinted>
  <dcterms:created xsi:type="dcterms:W3CDTF">2021-07-21T14:01:00Z</dcterms:created>
  <dcterms:modified xsi:type="dcterms:W3CDTF">2022-08-05T08:44:00Z</dcterms:modified>
</cp:coreProperties>
</file>